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ED8" w:rsidRPr="00F81E46" w:rsidRDefault="00863ED8" w:rsidP="00863ED8">
      <w:pPr>
        <w:jc w:val="right"/>
      </w:pPr>
      <w:r w:rsidRPr="00F81E46">
        <w:t>Препис</w:t>
      </w:r>
    </w:p>
    <w:p w:rsidR="00863ED8" w:rsidRPr="00F81E46" w:rsidRDefault="00863ED8" w:rsidP="00863ED8">
      <w:pPr>
        <w:jc w:val="right"/>
      </w:pPr>
    </w:p>
    <w:p w:rsidR="00863ED8" w:rsidRPr="00F81E46" w:rsidRDefault="00863ED8" w:rsidP="00863ED8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863ED8" w:rsidRPr="00F81E46" w:rsidRDefault="00863ED8" w:rsidP="00863ED8">
      <w:pPr>
        <w:jc w:val="center"/>
        <w:rPr>
          <w:b/>
          <w:u w:val="single"/>
        </w:rPr>
      </w:pPr>
    </w:p>
    <w:p w:rsidR="00863ED8" w:rsidRPr="00F81E46" w:rsidRDefault="00863ED8" w:rsidP="00863ED8">
      <w:pPr>
        <w:jc w:val="center"/>
        <w:rPr>
          <w:b/>
          <w:u w:val="single"/>
        </w:rPr>
      </w:pPr>
    </w:p>
    <w:p w:rsidR="00863ED8" w:rsidRPr="00F81E46" w:rsidRDefault="00863ED8" w:rsidP="00863ED8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863ED8" w:rsidRPr="00F81E46" w:rsidRDefault="00863ED8" w:rsidP="00863ED8">
      <w:pPr>
        <w:jc w:val="center"/>
        <w:rPr>
          <w:b/>
        </w:rPr>
      </w:pPr>
    </w:p>
    <w:p w:rsidR="00863ED8" w:rsidRPr="00F81E46" w:rsidRDefault="00863ED8" w:rsidP="00863ED8">
      <w:pPr>
        <w:jc w:val="center"/>
        <w:rPr>
          <w:b/>
        </w:rPr>
      </w:pPr>
      <w:r>
        <w:rPr>
          <w:b/>
        </w:rPr>
        <w:t>№ 443</w:t>
      </w:r>
    </w:p>
    <w:p w:rsidR="00863ED8" w:rsidRPr="00F81E46" w:rsidRDefault="00863ED8" w:rsidP="00863ED8">
      <w:pPr>
        <w:jc w:val="center"/>
        <w:rPr>
          <w:b/>
        </w:rPr>
      </w:pPr>
    </w:p>
    <w:p w:rsidR="00863ED8" w:rsidRPr="00F81E46" w:rsidRDefault="00863ED8" w:rsidP="00863ED8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863ED8" w:rsidRPr="00F81E46" w:rsidRDefault="00863ED8" w:rsidP="00863ED8">
      <w:pPr>
        <w:jc w:val="center"/>
        <w:rPr>
          <w:b/>
        </w:rPr>
      </w:pPr>
    </w:p>
    <w:p w:rsidR="00863ED8" w:rsidRPr="00EE22F3" w:rsidRDefault="00863ED8" w:rsidP="00863ED8">
      <w:pPr>
        <w:jc w:val="both"/>
      </w:pPr>
      <w:r w:rsidRPr="00F81E46">
        <w:rPr>
          <w:b/>
        </w:rPr>
        <w:t>ОТНОСНО:</w:t>
      </w:r>
      <w:r w:rsidRPr="00F81E46">
        <w:t xml:space="preserve"> </w:t>
      </w:r>
      <w:r>
        <w:t xml:space="preserve">Утвърждаване на кабелно трасе и одобряване на Подробен Устройствен План /ПУП/ – Парцеларен план /ПП/ за обект: „Подземно електрическо кабелно захранване СН (20 </w:t>
      </w:r>
      <w:r>
        <w:rPr>
          <w:lang w:val="en-GB"/>
        </w:rPr>
        <w:t>kV</w:t>
      </w:r>
      <w:r>
        <w:t>)</w:t>
      </w:r>
      <w:r>
        <w:rPr>
          <w:lang w:val="en-GB"/>
        </w:rPr>
        <w:t xml:space="preserve"> </w:t>
      </w:r>
      <w:r>
        <w:t xml:space="preserve">свързващо ЗРУ 20 </w:t>
      </w:r>
      <w:r>
        <w:rPr>
          <w:lang w:val="en-GB"/>
        </w:rPr>
        <w:t xml:space="preserve">kV </w:t>
      </w:r>
      <w:r>
        <w:t>на „ВЕЛГА 2“, находящо се в Поземлен имот с идентификатор № 68045.20.43, местността „</w:t>
      </w:r>
      <w:proofErr w:type="spellStart"/>
      <w:r>
        <w:t>Павленски</w:t>
      </w:r>
      <w:proofErr w:type="spellEnd"/>
      <w:r>
        <w:t xml:space="preserve"> лозя“, със ЗРУ 20 </w:t>
      </w:r>
      <w:r>
        <w:rPr>
          <w:lang w:val="en-GB"/>
        </w:rPr>
        <w:t>kV</w:t>
      </w:r>
      <w:r>
        <w:t xml:space="preserve">, находящо се в Поземлен имот с идентификатор № 68045.243.5, местността „Могилата“ по КККР за землището на село Сомовит, община Гулянци, област Плевен </w:t>
      </w:r>
    </w:p>
    <w:p w:rsidR="00863ED8" w:rsidRDefault="00863ED8" w:rsidP="00863ED8">
      <w:pPr>
        <w:jc w:val="both"/>
        <w:rPr>
          <w:rFonts w:eastAsia="TimesNewRomanPSMT"/>
          <w:color w:val="000000"/>
        </w:rPr>
      </w:pPr>
    </w:p>
    <w:p w:rsidR="00863ED8" w:rsidRPr="00F81E46" w:rsidRDefault="00834D9D" w:rsidP="00863ED8">
      <w:pPr>
        <w:jc w:val="both"/>
      </w:pPr>
      <w:r>
        <w:rPr>
          <w:b/>
        </w:rPr>
        <w:t>ПО ПРЕДЛОЖЕНИЕ НА</w:t>
      </w:r>
      <w:bookmarkStart w:id="0" w:name="_GoBack"/>
      <w:bookmarkEnd w:id="0"/>
      <w:r w:rsidR="00863ED8" w:rsidRPr="00F81E46">
        <w:rPr>
          <w:b/>
        </w:rPr>
        <w:t xml:space="preserve">: </w:t>
      </w:r>
      <w:r w:rsidR="00863ED8">
        <w:t>Кмета на Общината</w:t>
      </w:r>
    </w:p>
    <w:p w:rsidR="00863ED8" w:rsidRPr="00F81E46" w:rsidRDefault="00863ED8" w:rsidP="00863ED8">
      <w:pPr>
        <w:jc w:val="both"/>
      </w:pPr>
    </w:p>
    <w:p w:rsidR="00863ED8" w:rsidRPr="00F81E46" w:rsidRDefault="00863ED8" w:rsidP="00863ED8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863ED8" w:rsidRPr="00F81E46" w:rsidRDefault="00863ED8" w:rsidP="00863ED8">
      <w:pPr>
        <w:jc w:val="both"/>
        <w:rPr>
          <w:b/>
        </w:rPr>
      </w:pPr>
    </w:p>
    <w:p w:rsidR="00863ED8" w:rsidRPr="00F81E46" w:rsidRDefault="00863ED8" w:rsidP="00863ED8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863ED8" w:rsidRPr="00F81E46" w:rsidRDefault="00863ED8" w:rsidP="00863ED8">
      <w:pPr>
        <w:jc w:val="both"/>
        <w:rPr>
          <w:b/>
        </w:rPr>
      </w:pPr>
    </w:p>
    <w:p w:rsidR="00863ED8" w:rsidRDefault="00863ED8" w:rsidP="00863ED8">
      <w:pPr>
        <w:jc w:val="both"/>
        <w:rPr>
          <w:bCs/>
          <w:lang w:val="en-GB" w:eastAsia="en-US"/>
        </w:rPr>
      </w:pPr>
      <w:r>
        <w:rPr>
          <w:b/>
        </w:rPr>
        <w:t>НА ОСНОВАНИЕ</w:t>
      </w:r>
      <w:r>
        <w:t xml:space="preserve"> </w:t>
      </w:r>
      <w:proofErr w:type="spellStart"/>
      <w:r>
        <w:t>основание</w:t>
      </w:r>
      <w:proofErr w:type="spellEnd"/>
      <w:r>
        <w:t xml:space="preserve"> </w:t>
      </w:r>
      <w:r w:rsidRPr="00D63D96">
        <w:rPr>
          <w:lang w:eastAsia="en-US"/>
        </w:rPr>
        <w:t>чл. 21, ал. 1,</w:t>
      </w:r>
      <w:r>
        <w:rPr>
          <w:lang w:eastAsia="en-US"/>
        </w:rPr>
        <w:t xml:space="preserve"> т. 11 от ЗМСМА, чл. 110, ал.1, т. 5, чл. 124, ал. 1, чл. 124а, ал. 1 </w:t>
      </w:r>
      <w:r w:rsidRPr="00D63D96">
        <w:rPr>
          <w:lang w:eastAsia="en-US"/>
        </w:rPr>
        <w:t>от ЗУТ</w:t>
      </w:r>
      <w:r w:rsidRPr="00D63D96">
        <w:rPr>
          <w:bCs/>
          <w:lang w:val="ru-RU"/>
        </w:rPr>
        <w:t xml:space="preserve"> </w:t>
      </w:r>
      <w:r>
        <w:rPr>
          <w:lang w:eastAsia="en-US"/>
        </w:rPr>
        <w:t>и чл. 5, ал. 1, т. 10</w:t>
      </w:r>
      <w:r w:rsidRPr="00D63D96">
        <w:rPr>
          <w:lang w:eastAsia="en-US"/>
        </w:rPr>
        <w:t xml:space="preserve"> от Правилника за организация и дейност</w:t>
      </w:r>
      <w:r>
        <w:rPr>
          <w:lang w:eastAsia="en-US"/>
        </w:rPr>
        <w:t xml:space="preserve">та на Общинския съвет – Гулянци, </w:t>
      </w:r>
      <w:r w:rsidRPr="00534B49">
        <w:t xml:space="preserve">Общински съвет  </w:t>
      </w:r>
      <w:r>
        <w:t>Гулянци</w:t>
      </w:r>
    </w:p>
    <w:p w:rsidR="00863ED8" w:rsidRDefault="00863ED8" w:rsidP="00863ED8">
      <w:pPr>
        <w:jc w:val="both"/>
        <w:rPr>
          <w:bCs/>
          <w:lang w:val="en-GB" w:eastAsia="en-US"/>
        </w:rPr>
      </w:pPr>
    </w:p>
    <w:p w:rsidR="00863ED8" w:rsidRPr="007A6425" w:rsidRDefault="00863ED8" w:rsidP="00863ED8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863ED8" w:rsidRDefault="00863ED8" w:rsidP="00863ED8">
      <w:r>
        <w:t xml:space="preserve"> </w:t>
      </w:r>
    </w:p>
    <w:p w:rsidR="00863ED8" w:rsidRDefault="00863ED8" w:rsidP="00863ED8">
      <w:pPr>
        <w:jc w:val="center"/>
      </w:pPr>
    </w:p>
    <w:p w:rsidR="00863ED8" w:rsidRPr="00AE6374" w:rsidRDefault="00863ED8" w:rsidP="00863ED8">
      <w:pPr>
        <w:pStyle w:val="a3"/>
        <w:numPr>
          <w:ilvl w:val="0"/>
          <w:numId w:val="2"/>
        </w:numPr>
        <w:ind w:left="0" w:firstLine="851"/>
        <w:jc w:val="both"/>
      </w:pPr>
      <w:r w:rsidRPr="00AE6374">
        <w:t>Утвърждава кабелно</w:t>
      </w:r>
      <w:r>
        <w:t>то</w:t>
      </w:r>
      <w:r w:rsidRPr="00AE6374">
        <w:t xml:space="preserve"> трасе </w:t>
      </w:r>
      <w:r>
        <w:t xml:space="preserve">и одобрява </w:t>
      </w:r>
      <w:r w:rsidRPr="00AE6374">
        <w:t xml:space="preserve">Подробен Устройствен План /ПУП/ – Парцеларен план /ПП/ за обект: „Подземно електрическо кабелно захранване СН (20 </w:t>
      </w:r>
      <w:r w:rsidRPr="00AE6374">
        <w:rPr>
          <w:lang w:val="en-GB"/>
        </w:rPr>
        <w:t>kV</w:t>
      </w:r>
      <w:r w:rsidRPr="00AE6374">
        <w:t>)</w:t>
      </w:r>
      <w:r w:rsidRPr="00AE6374">
        <w:rPr>
          <w:lang w:val="en-GB"/>
        </w:rPr>
        <w:t xml:space="preserve"> </w:t>
      </w:r>
      <w:r w:rsidRPr="00AE6374">
        <w:t xml:space="preserve">свързващо ЗРУ 20 </w:t>
      </w:r>
      <w:r w:rsidRPr="00AE6374">
        <w:rPr>
          <w:lang w:val="en-GB"/>
        </w:rPr>
        <w:t xml:space="preserve">kV </w:t>
      </w:r>
      <w:r w:rsidRPr="00AE6374">
        <w:t>на „ВЕЛГА 2“, находящо се в Поземлен имот с идентификатор № 68045.20.43, местността „</w:t>
      </w:r>
      <w:proofErr w:type="spellStart"/>
      <w:r w:rsidRPr="00AE6374">
        <w:t>Павленски</w:t>
      </w:r>
      <w:proofErr w:type="spellEnd"/>
      <w:r w:rsidRPr="00AE6374">
        <w:t xml:space="preserve"> лозя“, със ЗРУ 20 </w:t>
      </w:r>
      <w:r w:rsidRPr="00AE6374">
        <w:rPr>
          <w:lang w:val="en-GB"/>
        </w:rPr>
        <w:t>kV</w:t>
      </w:r>
      <w:r w:rsidRPr="00AE6374">
        <w:t>, находящо се в Поземлен имот с идентификатор № 68045.243.5, местността „Могилата“ по КККР за землището на село Сомовит, община Гулянци, област Плевен.</w:t>
      </w:r>
    </w:p>
    <w:p w:rsidR="00863ED8" w:rsidRPr="00AE6374" w:rsidRDefault="00863ED8" w:rsidP="00863ED8">
      <w:pPr>
        <w:pStyle w:val="a3"/>
        <w:ind w:left="851"/>
        <w:jc w:val="both"/>
      </w:pPr>
    </w:p>
    <w:p w:rsidR="00863ED8" w:rsidRPr="00573DD8" w:rsidRDefault="00863ED8" w:rsidP="00863ED8">
      <w:pPr>
        <w:pStyle w:val="a3"/>
        <w:numPr>
          <w:ilvl w:val="0"/>
          <w:numId w:val="2"/>
        </w:numPr>
        <w:jc w:val="both"/>
      </w:pPr>
      <w:r w:rsidRPr="00AE6374">
        <w:rPr>
          <w:lang w:eastAsia="en-US"/>
        </w:rPr>
        <w:t>Възлага на кмета на Община Гулянци последващи действия.</w:t>
      </w:r>
    </w:p>
    <w:p w:rsidR="00863ED8" w:rsidRPr="00CE335D" w:rsidRDefault="00863ED8" w:rsidP="00863ED8">
      <w:pPr>
        <w:ind w:firstLine="705"/>
        <w:jc w:val="both"/>
        <w:rPr>
          <w:b/>
        </w:rPr>
      </w:pPr>
    </w:p>
    <w:p w:rsidR="00863ED8" w:rsidRDefault="00863ED8" w:rsidP="00863ED8"/>
    <w:p w:rsidR="00863ED8" w:rsidRDefault="00863ED8" w:rsidP="00863ED8"/>
    <w:p w:rsidR="00863ED8" w:rsidRDefault="00863ED8" w:rsidP="00863ED8"/>
    <w:p w:rsidR="00863ED8" w:rsidRDefault="00863ED8" w:rsidP="00863ED8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863ED8" w:rsidRPr="00B732C2" w:rsidRDefault="00863ED8" w:rsidP="00863ED8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863ED8" w:rsidRPr="00B732C2" w:rsidRDefault="00863ED8" w:rsidP="00863ED8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863ED8" w:rsidRPr="00B732C2" w:rsidRDefault="00863ED8" w:rsidP="00863ED8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863ED8" w:rsidRDefault="00863ED8" w:rsidP="00863ED8"/>
    <w:p w:rsidR="00863ED8" w:rsidRDefault="00863ED8" w:rsidP="00863ED8"/>
    <w:p w:rsidR="00863ED8" w:rsidRDefault="00863ED8" w:rsidP="00863ED8"/>
    <w:p w:rsidR="00F517E7" w:rsidRDefault="00F517E7"/>
    <w:sectPr w:rsidR="00F5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76A2E"/>
    <w:multiLevelType w:val="hybridMultilevel"/>
    <w:tmpl w:val="B2AA92F8"/>
    <w:lvl w:ilvl="0" w:tplc="E3024D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E5440F"/>
    <w:multiLevelType w:val="hybridMultilevel"/>
    <w:tmpl w:val="CAE2CB78"/>
    <w:lvl w:ilvl="0" w:tplc="79788CB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95B"/>
    <w:rsid w:val="00834D9D"/>
    <w:rsid w:val="00863ED8"/>
    <w:rsid w:val="00BF795B"/>
    <w:rsid w:val="00F5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0CD39"/>
  <w15:chartTrackingRefBased/>
  <w15:docId w15:val="{92F8FD20-505F-48B4-B7E0-333EE9D5D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E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2026-02-02T13:58:00Z</dcterms:created>
  <dcterms:modified xsi:type="dcterms:W3CDTF">2026-02-03T07:31:00Z</dcterms:modified>
</cp:coreProperties>
</file>